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C117CB" w:rsidRDefault="00C117CB" w:rsidP="00C117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общих принципов служебного поведения государственных служащих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20.03.2007 № 372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16.07.2009 № 814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16.07.2009  № 814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общие принципы служебного поведения государственных служащих.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официального опубликования.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августа 2002 года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885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УТВЕРЖДЕНЫ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Указом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от 12 августа 2002 г. № </w:t>
      </w:r>
      <w:r>
        <w:rPr>
          <w:rStyle w:val="bookmark"/>
          <w:color w:val="0000AF"/>
          <w:sz w:val="27"/>
          <w:szCs w:val="27"/>
          <w:shd w:val="clear" w:color="auto" w:fill="FFD800"/>
        </w:rPr>
        <w:t>885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(в редакции Указа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от 16 июля 2009 г. № 814)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ОБЩИЕ ПРИНЦИПЫ СЛУЖЕБНОГО ПОВЕДЕНИЯ ГОСУДАРСТВЕННЫХ СЛУЖАЩИХ</w:t>
      </w:r>
    </w:p>
    <w:p w:rsidR="00C117CB" w:rsidRDefault="00C117CB" w:rsidP="00C117CB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Указа Президента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t>д</w:t>
      </w:r>
      <w:proofErr w:type="spellEnd"/>
      <w:r>
        <w:rPr>
          <w:rStyle w:val="ed"/>
          <w:color w:val="1111EE"/>
          <w:sz w:val="27"/>
          <w:szCs w:val="27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lastRenderedPageBreak/>
        <w:t>з</w:t>
      </w:r>
      <w:proofErr w:type="spellEnd"/>
      <w:r>
        <w:rPr>
          <w:rStyle w:val="ed"/>
          <w:color w:val="1111EE"/>
          <w:sz w:val="27"/>
          <w:szCs w:val="27"/>
        </w:rPr>
        <w:t>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и) соблюдать нормы служебной, профессиональной этики и правила делового поведения;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Style w:val="ed"/>
          <w:color w:val="1111EE"/>
          <w:sz w:val="27"/>
          <w:szCs w:val="27"/>
        </w:rPr>
        <w:t>конфессий</w:t>
      </w:r>
      <w:proofErr w:type="spellEnd"/>
      <w:r>
        <w:rPr>
          <w:rStyle w:val="ed"/>
          <w:color w:val="1111EE"/>
          <w:sz w:val="27"/>
          <w:szCs w:val="27"/>
        </w:rPr>
        <w:t>, способствовать межнациональному и межконфессиональному согласию;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t>н</w:t>
      </w:r>
      <w:proofErr w:type="spellEnd"/>
      <w:r>
        <w:rPr>
          <w:rStyle w:val="ed"/>
          <w:color w:val="1111EE"/>
          <w:sz w:val="27"/>
          <w:szCs w:val="27"/>
        </w:rPr>
        <w:t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t>п</w:t>
      </w:r>
      <w:proofErr w:type="spellEnd"/>
      <w:r>
        <w:rPr>
          <w:rStyle w:val="ed"/>
          <w:color w:val="1111EE"/>
          <w:sz w:val="27"/>
          <w:szCs w:val="27"/>
        </w:rPr>
        <w:t>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t>р</w:t>
      </w:r>
      <w:proofErr w:type="spellEnd"/>
      <w:r>
        <w:rPr>
          <w:rStyle w:val="ed"/>
          <w:color w:val="1111EE"/>
          <w:sz w:val="27"/>
          <w:szCs w:val="27"/>
        </w:rPr>
        <w:t>) соблюдать установленные в государственном органе правила публичных выступлений и предоставления служебной информации;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Style w:val="ed"/>
          <w:color w:val="1111EE"/>
          <w:sz w:val="27"/>
          <w:szCs w:val="27"/>
        </w:rPr>
        <w:t>объектов</w:t>
      </w:r>
      <w:proofErr w:type="gramEnd"/>
      <w:r>
        <w:rPr>
          <w:rStyle w:val="ed"/>
          <w:color w:val="1111EE"/>
          <w:sz w:val="27"/>
          <w:szCs w:val="27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принимать меры по предупреждению коррупции;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4. 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  <w:shd w:val="clear" w:color="auto" w:fill="F0F0F0"/>
          </w:rPr>
          <w:t>от 30 апреля 2021 г. № 116-ФЗ</w:t>
        </w:r>
      </w:hyperlink>
      <w:r>
        <w:rPr>
          <w:rStyle w:val="edx"/>
          <w:color w:val="1111EE"/>
          <w:sz w:val="27"/>
          <w:szCs w:val="27"/>
          <w:shd w:val="clear" w:color="auto" w:fill="F0F0F0"/>
        </w:rPr>
        <w:t> "О внесении изменений в отдельные законодательные акты Российской Федерации", призваны:</w:t>
      </w:r>
      <w:proofErr w:type="gramEnd"/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а) принимать все возможные меры, направленные на прекращение гражданства (подданства) иностранного государства;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C117CB" w:rsidRDefault="00C117CB" w:rsidP="00C117CB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(Дополнен пунктом - Указ Президента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17CB" w:rsidRDefault="00C117CB" w:rsidP="00C117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p w:rsidR="002D1E46" w:rsidRDefault="002D1E46"/>
    <w:sectPr w:rsidR="002D1E46" w:rsidSect="002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CB"/>
    <w:rsid w:val="002D1E46"/>
    <w:rsid w:val="00C1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C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C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C117CB"/>
  </w:style>
  <w:style w:type="character" w:customStyle="1" w:styleId="cmd">
    <w:name w:val="cmd"/>
    <w:basedOn w:val="a0"/>
    <w:rsid w:val="00C117CB"/>
  </w:style>
  <w:style w:type="character" w:styleId="a4">
    <w:name w:val="Hyperlink"/>
    <w:basedOn w:val="a0"/>
    <w:uiPriority w:val="99"/>
    <w:semiHidden/>
    <w:unhideWhenUsed/>
    <w:rsid w:val="00C117CB"/>
    <w:rPr>
      <w:color w:val="0000FF"/>
      <w:u w:val="single"/>
    </w:rPr>
  </w:style>
  <w:style w:type="character" w:customStyle="1" w:styleId="ed">
    <w:name w:val="ed"/>
    <w:basedOn w:val="a0"/>
    <w:rsid w:val="00C117CB"/>
  </w:style>
  <w:style w:type="character" w:customStyle="1" w:styleId="mark">
    <w:name w:val="mark"/>
    <w:basedOn w:val="a0"/>
    <w:rsid w:val="00C117CB"/>
  </w:style>
  <w:style w:type="paragraph" w:customStyle="1" w:styleId="i">
    <w:name w:val="i"/>
    <w:basedOn w:val="a"/>
    <w:rsid w:val="00C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C117CB"/>
  </w:style>
  <w:style w:type="paragraph" w:customStyle="1" w:styleId="s">
    <w:name w:val="s"/>
    <w:basedOn w:val="a"/>
    <w:rsid w:val="00C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C1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77440&amp;backlink=1&amp;&amp;nd=602387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77440&amp;backlink=1&amp;&amp;nd=102131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6023878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77440&amp;backlink=1&amp;&amp;nd=102131034" TargetMode="External"/><Relationship Id="rId10" Type="http://schemas.openxmlformats.org/officeDocument/2006/relationships/hyperlink" Target="http://pravo.gov.ru/proxy/ips/?docbody=&amp;prevDoc=102077440&amp;backlink=1&amp;&amp;nd=602387832" TargetMode="External"/><Relationship Id="rId4" Type="http://schemas.openxmlformats.org/officeDocument/2006/relationships/hyperlink" Target="http://pravo.gov.ru/proxy/ips/?docbody=&amp;prevDoc=102077440&amp;backlink=1&amp;&amp;nd=102112751" TargetMode="External"/><Relationship Id="rId9" Type="http://schemas.openxmlformats.org/officeDocument/2006/relationships/hyperlink" Target="http://pravo.gov.ru/proxy/ips/?docbody=&amp;prevDoc=102077440&amp;backlink=1&amp;&amp;nd=60217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2024-02-12T13:09:00Z</dcterms:created>
  <dcterms:modified xsi:type="dcterms:W3CDTF">2024-02-12T13:10:00Z</dcterms:modified>
</cp:coreProperties>
</file>